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DE" w:rsidRPr="0062192D" w:rsidRDefault="00511B19" w:rsidP="00197FE1">
      <w:pPr>
        <w:bidi/>
        <w:ind w:firstLine="720"/>
        <w:jc w:val="center"/>
        <w:rPr>
          <w:rFonts w:ascii="Tahoma" w:hAnsi="Tahoma" w:cs="B Mitra"/>
          <w:sz w:val="20"/>
          <w:szCs w:val="20"/>
          <w:rtl/>
        </w:rPr>
      </w:pPr>
      <w:bookmarkStart w:id="0" w:name="_GoBack"/>
      <w:bookmarkEnd w:id="0"/>
      <w:r w:rsidRPr="0062192D">
        <w:rPr>
          <w:rFonts w:cs="B Mitra" w:hint="cs"/>
          <w:b/>
          <w:bCs/>
          <w:noProof/>
          <w:sz w:val="24"/>
          <w:rtl/>
          <w:lang w:bidi="fa-IR"/>
        </w:rPr>
        <w:drawing>
          <wp:anchor distT="0" distB="0" distL="114300" distR="114300" simplePos="0" relativeHeight="251659264" behindDoc="0" locked="0" layoutInCell="0" allowOverlap="1" wp14:anchorId="7C5B5FC7" wp14:editId="58763E31">
            <wp:simplePos x="0" y="0"/>
            <wp:positionH relativeFrom="page">
              <wp:posOffset>3489190</wp:posOffset>
            </wp:positionH>
            <wp:positionV relativeFrom="paragraph">
              <wp:posOffset>-468630</wp:posOffset>
            </wp:positionV>
            <wp:extent cx="432435" cy="485775"/>
            <wp:effectExtent l="19050" t="0" r="571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92D">
        <w:rPr>
          <w:rFonts w:cs="B Mitra" w:hint="cs"/>
          <w:b/>
          <w:bCs/>
          <w:sz w:val="24"/>
          <w:rtl/>
        </w:rPr>
        <w:t xml:space="preserve">    </w:t>
      </w:r>
      <w:r w:rsidR="009D5ADE" w:rsidRPr="0062192D">
        <w:rPr>
          <w:rFonts w:ascii="Tahoma" w:hAnsi="Tahoma" w:cs="B Mitra" w:hint="cs"/>
          <w:sz w:val="20"/>
          <w:szCs w:val="20"/>
          <w:rtl/>
        </w:rPr>
        <w:t xml:space="preserve">  </w:t>
      </w:r>
      <w:r w:rsidR="00CC6BB0" w:rsidRPr="0062192D">
        <w:rPr>
          <w:rFonts w:ascii="Tahoma" w:hAnsi="Tahoma" w:cs="B Mitra"/>
          <w:sz w:val="20"/>
          <w:szCs w:val="20"/>
          <w:rtl/>
        </w:rPr>
        <w:t>كميسيون معاملات</w:t>
      </w:r>
    </w:p>
    <w:p w:rsidR="009F2FDE" w:rsidRPr="0081764D" w:rsidRDefault="009F2FDE" w:rsidP="00FE1475">
      <w:pPr>
        <w:bidi/>
        <w:spacing w:after="0" w:line="240" w:lineRule="auto"/>
        <w:jc w:val="center"/>
        <w:rPr>
          <w:rFonts w:ascii="Tahoma" w:hAnsi="Tahoma" w:cs="B Mitra"/>
          <w:b/>
          <w:bCs/>
          <w:sz w:val="24"/>
          <w:szCs w:val="24"/>
          <w:rtl/>
          <w:lang w:bidi="fa-IR"/>
        </w:rPr>
      </w:pPr>
      <w:r w:rsidRPr="0081764D">
        <w:rPr>
          <w:rFonts w:ascii="Tahoma" w:hAnsi="Tahoma" w:cs="B Mitra" w:hint="cs"/>
          <w:b/>
          <w:bCs/>
          <w:sz w:val="24"/>
          <w:szCs w:val="24"/>
          <w:rtl/>
        </w:rPr>
        <w:t xml:space="preserve">آگهی </w:t>
      </w:r>
      <w:r w:rsidR="006F3940" w:rsidRPr="006F3940">
        <w:rPr>
          <w:rFonts w:ascii="Tahoma" w:hAnsi="Tahoma" w:cs="B Mitra" w:hint="cs"/>
          <w:b/>
          <w:bCs/>
          <w:color w:val="FF0000"/>
          <w:sz w:val="24"/>
          <w:szCs w:val="24"/>
          <w:u w:val="single"/>
          <w:rtl/>
        </w:rPr>
        <w:t>تجدید</w:t>
      </w:r>
      <w:r w:rsidR="006F3940" w:rsidRPr="006F3940">
        <w:rPr>
          <w:rFonts w:ascii="Tahoma" w:hAnsi="Tahoma" w:cs="B Mitra" w:hint="cs"/>
          <w:b/>
          <w:bCs/>
          <w:color w:val="FF0000"/>
          <w:sz w:val="24"/>
          <w:szCs w:val="24"/>
          <w:rtl/>
        </w:rPr>
        <w:t xml:space="preserve"> </w:t>
      </w:r>
      <w:r w:rsidRPr="0081764D">
        <w:rPr>
          <w:rFonts w:ascii="Tahoma" w:hAnsi="Tahoma" w:cs="B Mitra"/>
          <w:b/>
          <w:bCs/>
          <w:sz w:val="24"/>
          <w:szCs w:val="24"/>
          <w:rtl/>
        </w:rPr>
        <w:t xml:space="preserve">فراخوان </w:t>
      </w:r>
      <w:r w:rsidRPr="0081764D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 xml:space="preserve">شناسایی </w:t>
      </w:r>
      <w:r w:rsidRPr="0081764D">
        <w:rPr>
          <w:rFonts w:ascii="Tahoma" w:hAnsi="Tahoma" w:cs="B Mitra"/>
          <w:b/>
          <w:bCs/>
          <w:sz w:val="24"/>
          <w:szCs w:val="24"/>
          <w:rtl/>
        </w:rPr>
        <w:t>سرمایه گذار</w:t>
      </w:r>
      <w:r w:rsidR="009D5ADE" w:rsidRPr="0081764D">
        <w:rPr>
          <w:rFonts w:ascii="Tahoma" w:hAnsi="Tahoma" w:cs="B Mitra" w:hint="cs"/>
          <w:b/>
          <w:bCs/>
          <w:sz w:val="24"/>
          <w:szCs w:val="24"/>
          <w:rtl/>
        </w:rPr>
        <w:t xml:space="preserve"> </w:t>
      </w:r>
      <w:r w:rsidR="00B04512" w:rsidRPr="0081764D">
        <w:rPr>
          <w:rFonts w:ascii="Tahoma" w:hAnsi="Tahoma" w:cs="B Mitra"/>
          <w:b/>
          <w:bCs/>
          <w:sz w:val="24"/>
          <w:szCs w:val="24"/>
        </w:rPr>
        <w:t xml:space="preserve"> </w:t>
      </w:r>
      <w:r w:rsidR="00FE1475" w:rsidRPr="0081764D">
        <w:rPr>
          <w:rFonts w:ascii="Tahoma" w:hAnsi="Tahoma" w:cs="B Mitra" w:hint="cs"/>
          <w:b/>
          <w:bCs/>
          <w:sz w:val="24"/>
          <w:szCs w:val="24"/>
          <w:rtl/>
        </w:rPr>
        <w:t>19</w:t>
      </w:r>
      <w:r w:rsidR="00B04512" w:rsidRPr="0081764D">
        <w:rPr>
          <w:rFonts w:ascii="Tahoma" w:hAnsi="Tahoma" w:cs="B Mitra"/>
          <w:b/>
          <w:bCs/>
          <w:sz w:val="24"/>
          <w:szCs w:val="24"/>
        </w:rPr>
        <w:t xml:space="preserve"> </w:t>
      </w:r>
      <w:r w:rsidR="00B04512" w:rsidRPr="0081764D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- 98</w:t>
      </w:r>
    </w:p>
    <w:p w:rsidR="00DC326F" w:rsidRPr="0062192D" w:rsidRDefault="00DC326F" w:rsidP="0062192D">
      <w:pPr>
        <w:bidi/>
        <w:spacing w:line="240" w:lineRule="auto"/>
        <w:jc w:val="center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فراخوان </w:t>
      </w:r>
      <w:r w:rsidR="009F2FDE" w:rsidRPr="0062192D">
        <w:rPr>
          <w:rFonts w:ascii="Tahoma" w:hAnsi="Tahoma" w:cs="B Mitra" w:hint="cs"/>
          <w:color w:val="000000" w:themeColor="text1"/>
          <w:sz w:val="24"/>
          <w:szCs w:val="24"/>
          <w:rtl/>
          <w:lang w:bidi="fa-IR"/>
        </w:rPr>
        <w:t xml:space="preserve">شناسایی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سرمایه گذار </w:t>
      </w:r>
      <w:r w:rsidR="003D1681"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جهت </w:t>
      </w:r>
      <w:r w:rsidR="0062192D"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سرمایه گذاری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با </w:t>
      </w:r>
      <w:r w:rsidRPr="0062192D">
        <w:rPr>
          <w:rFonts w:ascii="Tahoma" w:hAnsi="Tahoma" w:cs="B Mitra" w:hint="cs"/>
          <w:color w:val="000000" w:themeColor="text1"/>
          <w:sz w:val="24"/>
          <w:szCs w:val="24"/>
          <w:rtl/>
        </w:rPr>
        <w:t>سازمان منطقه آزاد قشم</w:t>
      </w:r>
    </w:p>
    <w:p w:rsidR="00CC6BB0" w:rsidRPr="0062192D" w:rsidRDefault="0083141D" w:rsidP="001B5BE7">
      <w:pPr>
        <w:bidi/>
        <w:spacing w:after="60" w:line="240" w:lineRule="auto"/>
        <w:jc w:val="lowKashida"/>
        <w:rPr>
          <w:rFonts w:ascii="Tahoma" w:hAnsi="Tahoma" w:cs="B Mitra"/>
          <w:color w:val="000000" w:themeColor="text1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>موضوع طرح</w:t>
      </w:r>
      <w:r w:rsidRPr="0062192D">
        <w:rPr>
          <w:rFonts w:ascii="Tahoma" w:hAnsi="Tahoma" w:cs="B Mitra"/>
          <w:color w:val="000000" w:themeColor="text1"/>
          <w:rtl/>
        </w:rPr>
        <w:t>:</w:t>
      </w:r>
      <w:r w:rsidRPr="0062192D">
        <w:rPr>
          <w:rFonts w:ascii="Tahoma" w:hAnsi="Tahoma" w:cs="B Mitra" w:hint="cs"/>
          <w:color w:val="000000" w:themeColor="text1"/>
          <w:rtl/>
        </w:rPr>
        <w:t xml:space="preserve"> </w:t>
      </w:r>
      <w:r w:rsidR="003D1681" w:rsidRPr="003D1681">
        <w:rPr>
          <w:rFonts w:cs="B Titr" w:hint="cs"/>
          <w:color w:val="FF0000"/>
          <w:rtl/>
        </w:rPr>
        <w:t>سر</w:t>
      </w:r>
      <w:r w:rsidR="003D1681">
        <w:rPr>
          <w:rFonts w:cs="B Titr" w:hint="cs"/>
          <w:color w:val="FF0000"/>
          <w:rtl/>
        </w:rPr>
        <w:t xml:space="preserve">مایه گذاری جهت طراحی و اجرای </w:t>
      </w:r>
      <w:r w:rsidR="001B5BE7">
        <w:rPr>
          <w:rFonts w:cs="B Titr" w:hint="cs"/>
          <w:color w:val="FF0000"/>
          <w:rtl/>
        </w:rPr>
        <w:t>پنج</w:t>
      </w:r>
      <w:r w:rsidR="002F7F1B">
        <w:rPr>
          <w:rFonts w:cs="B Titr" w:hint="cs"/>
          <w:color w:val="FF0000"/>
          <w:rtl/>
        </w:rPr>
        <w:t xml:space="preserve"> </w:t>
      </w:r>
      <w:r w:rsidR="003D1681">
        <w:rPr>
          <w:rFonts w:cs="B Titr" w:hint="cs"/>
          <w:color w:val="FF0000"/>
          <w:rtl/>
        </w:rPr>
        <w:t xml:space="preserve"> پروژه سازمان منطقه آزاد قشم (سبد </w:t>
      </w:r>
      <w:r w:rsidR="001B5BE7">
        <w:rPr>
          <w:rFonts w:cs="B Titr" w:hint="cs"/>
          <w:color w:val="FF0000"/>
          <w:rtl/>
        </w:rPr>
        <w:t>چهار</w:t>
      </w:r>
      <w:r w:rsidR="003D1681">
        <w:rPr>
          <w:rFonts w:cs="B Titr" w:hint="cs"/>
          <w:color w:val="FF0000"/>
          <w:rtl/>
        </w:rPr>
        <w:t>)</w:t>
      </w:r>
      <w:r w:rsidR="005E11E9" w:rsidRPr="0062192D">
        <w:rPr>
          <w:rFonts w:ascii="Tahoma" w:hAnsi="Tahoma" w:cs="B Mitra" w:hint="cs"/>
          <w:color w:val="000000" w:themeColor="text1"/>
          <w:rtl/>
        </w:rPr>
        <w:t xml:space="preserve"> بصورت یکجا</w:t>
      </w:r>
      <w:r w:rsidR="00B04512" w:rsidRPr="0062192D">
        <w:rPr>
          <w:rFonts w:ascii="Tahoma" w:hAnsi="Tahoma" w:cs="B Mitra" w:hint="cs"/>
          <w:color w:val="000000" w:themeColor="text1"/>
          <w:rtl/>
        </w:rPr>
        <w:t xml:space="preserve"> به شرح جدول ذیل</w:t>
      </w:r>
      <w:r w:rsidR="005E11E9" w:rsidRPr="0062192D">
        <w:rPr>
          <w:rFonts w:ascii="Tahoma" w:hAnsi="Tahoma" w:cs="B Mitra" w:hint="cs"/>
          <w:color w:val="000000" w:themeColor="text1"/>
          <w:rtl/>
        </w:rPr>
        <w:t xml:space="preserve">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8"/>
        <w:gridCol w:w="2133"/>
        <w:gridCol w:w="7655"/>
      </w:tblGrid>
      <w:tr w:rsidR="00142B7C" w:rsidRPr="0062192D" w:rsidTr="001B5BE7">
        <w:trPr>
          <w:trHeight w:val="503"/>
        </w:trPr>
        <w:tc>
          <w:tcPr>
            <w:tcW w:w="668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ردیف</w:t>
            </w:r>
          </w:p>
        </w:tc>
        <w:tc>
          <w:tcPr>
            <w:tcW w:w="2133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عنوان پروژه</w:t>
            </w:r>
          </w:p>
        </w:tc>
        <w:tc>
          <w:tcPr>
            <w:tcW w:w="7655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مشخصات فنی پروژه</w:t>
            </w:r>
          </w:p>
        </w:tc>
      </w:tr>
      <w:tr w:rsidR="00142B7C" w:rsidRPr="0062192D" w:rsidTr="001B5BE7">
        <w:trPr>
          <w:trHeight w:val="550"/>
        </w:trPr>
        <w:tc>
          <w:tcPr>
            <w:tcW w:w="668" w:type="dxa"/>
          </w:tcPr>
          <w:p w:rsidR="00142B7C" w:rsidRPr="0062192D" w:rsidRDefault="001B5BE7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1</w:t>
            </w:r>
          </w:p>
        </w:tc>
        <w:tc>
          <w:tcPr>
            <w:tcW w:w="2133" w:type="dxa"/>
          </w:tcPr>
          <w:p w:rsidR="00142B7C" w:rsidRPr="00852E63" w:rsidRDefault="00221420" w:rsidP="00B04512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  <w:lang w:bidi="fa-IR"/>
              </w:rPr>
              <w:t xml:space="preserve">بازار فروش محصولات دریایی </w:t>
            </w:r>
            <w:r w:rsidR="00142B7C"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7655" w:type="dxa"/>
          </w:tcPr>
          <w:p w:rsidR="00142B7C" w:rsidRPr="006B2083" w:rsidRDefault="00221420" w:rsidP="00CE5BA8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به مساحت </w:t>
            </w:r>
            <w:r w:rsidR="00CE5BA8"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>35.000</w:t>
            </w: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 متر مربع شامل غرفه های فروشگاه ، سیستم جمع آوری فاضلاب ، سرد خانه ، یخ ساز ، اتاقک امضا ، غرفه ای پاک کردن میگو</w:t>
            </w:r>
            <w:r w:rsidR="00142B7C"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 </w:t>
            </w:r>
          </w:p>
        </w:tc>
      </w:tr>
      <w:tr w:rsidR="00142B7C" w:rsidRPr="0062192D" w:rsidTr="001B5BE7">
        <w:trPr>
          <w:trHeight w:val="544"/>
        </w:trPr>
        <w:tc>
          <w:tcPr>
            <w:tcW w:w="668" w:type="dxa"/>
          </w:tcPr>
          <w:p w:rsidR="00142B7C" w:rsidRPr="0062192D" w:rsidRDefault="001B5BE7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2</w:t>
            </w:r>
          </w:p>
        </w:tc>
        <w:tc>
          <w:tcPr>
            <w:tcW w:w="2133" w:type="dxa"/>
          </w:tcPr>
          <w:p w:rsidR="00142B7C" w:rsidRPr="00852E63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پردیس ساحل جنوبی </w:t>
            </w:r>
          </w:p>
        </w:tc>
        <w:tc>
          <w:tcPr>
            <w:tcW w:w="7655" w:type="dxa"/>
          </w:tcPr>
          <w:p w:rsidR="00142B7C" w:rsidRPr="006B2083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آماده سازی و محوطه سازی به مساحت 300 هکتار </w:t>
            </w:r>
          </w:p>
        </w:tc>
      </w:tr>
      <w:tr w:rsidR="00142B7C" w:rsidRPr="0062192D" w:rsidTr="001B5BE7">
        <w:trPr>
          <w:trHeight w:val="552"/>
        </w:trPr>
        <w:tc>
          <w:tcPr>
            <w:tcW w:w="668" w:type="dxa"/>
          </w:tcPr>
          <w:p w:rsidR="00142B7C" w:rsidRPr="0062192D" w:rsidRDefault="001B5BE7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3</w:t>
            </w:r>
          </w:p>
        </w:tc>
        <w:tc>
          <w:tcPr>
            <w:tcW w:w="2133" w:type="dxa"/>
          </w:tcPr>
          <w:p w:rsidR="00142B7C" w:rsidRPr="00852E63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طرح های عمرانی جزایر ناز </w:t>
            </w:r>
          </w:p>
        </w:tc>
        <w:tc>
          <w:tcPr>
            <w:tcW w:w="7655" w:type="dxa"/>
          </w:tcPr>
          <w:p w:rsidR="00142B7C" w:rsidRPr="006B2083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آماده سازی و محوطه سازی به مساحت 150 هکتار </w:t>
            </w:r>
          </w:p>
        </w:tc>
      </w:tr>
      <w:tr w:rsidR="001B5BE7" w:rsidRPr="0062192D" w:rsidTr="001B5BE7">
        <w:trPr>
          <w:trHeight w:val="858"/>
        </w:trPr>
        <w:tc>
          <w:tcPr>
            <w:tcW w:w="668" w:type="dxa"/>
          </w:tcPr>
          <w:p w:rsidR="001B5BE7" w:rsidRDefault="001B5BE7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4</w:t>
            </w:r>
          </w:p>
        </w:tc>
        <w:tc>
          <w:tcPr>
            <w:tcW w:w="2133" w:type="dxa"/>
          </w:tcPr>
          <w:p w:rsidR="001B5BE7" w:rsidRPr="00852E63" w:rsidRDefault="001B5BE7" w:rsidP="00CE548C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ساختمان و محوطه اسکله ذاکری </w:t>
            </w:r>
          </w:p>
        </w:tc>
        <w:tc>
          <w:tcPr>
            <w:tcW w:w="7655" w:type="dxa"/>
          </w:tcPr>
          <w:p w:rsidR="001B5BE7" w:rsidRPr="006B2083" w:rsidRDefault="001B5BE7" w:rsidP="00CE548C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مساحت 6300 متر مربع ساختمان با اسکله بتنی در دو طبقه با کاربری اداری به همراه سالن انتظار مسافرین ، نمازخانه ، بوفه ، سرویس بهداشتی و گیت های بازرسی و جایگاه فروش بلیط با محوطه سازی </w:t>
            </w:r>
          </w:p>
        </w:tc>
      </w:tr>
      <w:tr w:rsidR="001B5BE7" w:rsidRPr="0062192D" w:rsidTr="001B5BE7">
        <w:tc>
          <w:tcPr>
            <w:tcW w:w="668" w:type="dxa"/>
          </w:tcPr>
          <w:p w:rsidR="001B5BE7" w:rsidRDefault="001B5BE7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5</w:t>
            </w:r>
          </w:p>
        </w:tc>
        <w:tc>
          <w:tcPr>
            <w:tcW w:w="2133" w:type="dxa"/>
          </w:tcPr>
          <w:p w:rsidR="001B5BE7" w:rsidRPr="00852E63" w:rsidRDefault="001B5BE7" w:rsidP="00CE548C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احداث سوله انبار در شهرک صنعتی طولا و اسکله کاوه </w:t>
            </w:r>
          </w:p>
        </w:tc>
        <w:tc>
          <w:tcPr>
            <w:tcW w:w="7655" w:type="dxa"/>
          </w:tcPr>
          <w:p w:rsidR="001B5BE7" w:rsidRPr="006B2083" w:rsidRDefault="001B5BE7" w:rsidP="00CE548C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ارتفاع 4 متر با مصالح بنایی و مابقی تا سقف به صورت ساندویچ پنل دیواری و سیستم خنک کننده با اتاق اداری و سرویس بهداشتی </w:t>
            </w:r>
          </w:p>
        </w:tc>
      </w:tr>
    </w:tbl>
    <w:p w:rsidR="002F7F1B" w:rsidRDefault="002F7F1B" w:rsidP="002F7F1B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آورده </w:t>
      </w:r>
      <w:r w:rsidRPr="0062192D">
        <w:rPr>
          <w:rFonts w:ascii="Tahoma" w:hAnsi="Tahoma" w:cs="B Mitra" w:hint="cs"/>
          <w:b/>
          <w:bCs/>
          <w:color w:val="000000" w:themeColor="text1"/>
          <w:rtl/>
        </w:rPr>
        <w:t>سازمان</w:t>
      </w: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 </w:t>
      </w:r>
      <w:r w:rsidRPr="0062192D">
        <w:rPr>
          <w:rFonts w:ascii="Tahoma" w:hAnsi="Tahoma" w:cs="B Mitra" w:hint="cs"/>
          <w:b/>
          <w:bCs/>
          <w:color w:val="000000" w:themeColor="text1"/>
          <w:rtl/>
        </w:rPr>
        <w:t xml:space="preserve">: در طول مدت انجام پروژه 20 درصد به صورت نقد و 80 درصد بصورت  واگذاري اموال غير منقول پرداخت ميگردد . </w:t>
      </w:r>
    </w:p>
    <w:p w:rsidR="009F2FDE" w:rsidRPr="00F741A8" w:rsidRDefault="00DC326F" w:rsidP="0023062C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 آورده سرمایه گذار</w:t>
      </w:r>
      <w:r w:rsidRPr="0062192D">
        <w:rPr>
          <w:rFonts w:ascii="Tahoma" w:hAnsi="Tahoma" w:cs="B Mitra"/>
          <w:color w:val="000000" w:themeColor="text1"/>
          <w:rtl/>
        </w:rPr>
        <w:t xml:space="preserve"> </w:t>
      </w:r>
      <w:r w:rsidR="00920017" w:rsidRPr="0062192D">
        <w:rPr>
          <w:rFonts w:ascii="Tahoma" w:hAnsi="Tahoma" w:cs="B Mitra" w:hint="cs"/>
          <w:color w:val="000000" w:themeColor="text1"/>
          <w:rtl/>
        </w:rPr>
        <w:t xml:space="preserve">: </w:t>
      </w:r>
      <w:r w:rsidRPr="00F741A8">
        <w:rPr>
          <w:rFonts w:ascii="Tahoma" w:hAnsi="Tahoma" w:cs="B Mitra"/>
          <w:color w:val="000000" w:themeColor="text1"/>
          <w:sz w:val="26"/>
          <w:szCs w:val="26"/>
          <w:rtl/>
        </w:rPr>
        <w:t xml:space="preserve">شامل 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طر</w:t>
      </w:r>
      <w:r w:rsidR="00D7360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احی و</w:t>
      </w:r>
      <w:r w:rsidR="00E56260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ت</w:t>
      </w:r>
      <w:r w:rsidR="00D7360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أ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مین کل</w:t>
      </w:r>
      <w:r w:rsidR="00D7360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 xml:space="preserve">یه هزینه های مربوط به </w:t>
      </w:r>
      <w:r w:rsidR="00D7360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انجام تأسيسات زيربنايي، 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احداث و تکمیل پروژه (اعم از معماری، سازه، تأسیسات</w:t>
      </w:r>
      <w:r w:rsidR="00950D9D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و </w:t>
      </w:r>
      <w:r w:rsidR="00D7360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ابنيه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) به طور کامل و سایر هزینه ها</w:t>
      </w:r>
      <w:r w:rsidR="00D7360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ي مربوطه </w:t>
      </w:r>
      <w:r w:rsidR="009F2FDE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به ارزش </w:t>
      </w:r>
      <w:r w:rsidR="00CF6563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000/000/000/</w:t>
      </w:r>
      <w:r w:rsidR="0023062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350</w:t>
      </w:r>
      <w:r w:rsidR="00CF6563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/</w:t>
      </w:r>
      <w:r w:rsidR="001B5BE7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6</w:t>
      </w:r>
      <w:r w:rsidR="00CF6563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ریال </w:t>
      </w:r>
      <w:r w:rsidR="009C01A0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که در اسناد پیمان 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میباشد</w:t>
      </w:r>
      <w:r w:rsidR="00696F06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.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>
        <w:rPr>
          <w:rFonts w:ascii="Tahoma" w:hAnsi="Tahoma" w:cs="B Mitra" w:hint="cs"/>
          <w:color w:val="000000" w:themeColor="text1"/>
          <w:sz w:val="26"/>
          <w:szCs w:val="26"/>
          <w:rtl/>
        </w:rPr>
        <w:t>در پايان اجراي پروژه مالكيت پروژه متعلق به سازمان منطقه آزاد قشم ميباشد و ميبايست توسط سرمايه گذار به سازمان تحويل گردد.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الزام شرکت در فراخوان ارائه گواهینامه صلاحیت در رشته های :</w:t>
      </w:r>
    </w:p>
    <w:p w:rsidR="00766E64" w:rsidRDefault="00766E64" w:rsidP="00766E64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ابنیه </w:t>
      </w:r>
    </w:p>
    <w:p w:rsidR="00766E64" w:rsidRDefault="00766E64" w:rsidP="00766E64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راه </w:t>
      </w:r>
    </w:p>
    <w:p w:rsidR="00766E64" w:rsidRDefault="00766E64" w:rsidP="00766E64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حداقل 2 تاسیسات برقی و مکانیکی </w:t>
      </w:r>
    </w:p>
    <w:p w:rsidR="00766E64" w:rsidRPr="00670B87" w:rsidRDefault="00766E64" w:rsidP="00766E64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 w:rsidRPr="00670B87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به صورت توامان می باشد و مشارکت و کنسرسیوم مورد قبول نمی باشد .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2  Mitra"/>
          <w:sz w:val="26"/>
          <w:szCs w:val="26"/>
        </w:rPr>
      </w:pPr>
      <w:r>
        <w:rPr>
          <w:rFonts w:cs="2  Mitra" w:hint="cs"/>
          <w:sz w:val="26"/>
          <w:szCs w:val="26"/>
          <w:rtl/>
        </w:rPr>
        <w:t xml:space="preserve">داشتن تجربه كافي مرتبط با موضوع 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 xml:space="preserve"> داشتن امكانات ، ماشين آلات ، تجهيزات تخصصي و توانايي فني ، نرم افزاري و مالي براي انجام كار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ارائه مدارک و تکمیل اسناد ارزیابی اعلام شده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داشتن شخصيت حقوقي معتبر و فاقد سابقه محكوميت قضايي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</w:rPr>
      </w:pPr>
      <w:r>
        <w:rPr>
          <w:rFonts w:cs="2  Mitra" w:hint="cs"/>
          <w:sz w:val="26"/>
          <w:szCs w:val="26"/>
          <w:rtl/>
        </w:rPr>
        <w:t xml:space="preserve"> ليست مدارك و مستندات بر اساس اسناد اعلام شده باید به طور کامل توسط سرمایه گذار ارائه گردد ، خواهشمند است از ارائه مدارك اضافي خودداري فرماييد .</w:t>
      </w:r>
    </w:p>
    <w:p w:rsidR="00AC7C8B" w:rsidRDefault="00AC7C8B" w:rsidP="00AC7C8B">
      <w:pPr>
        <w:bidi/>
        <w:spacing w:line="240" w:lineRule="auto"/>
        <w:jc w:val="both"/>
        <w:rPr>
          <w:rFonts w:cs="2  Mitra"/>
          <w:sz w:val="26"/>
          <w:szCs w:val="26"/>
          <w:rtl/>
        </w:rPr>
      </w:pPr>
    </w:p>
    <w:p w:rsidR="00AC7C8B" w:rsidRDefault="00AC7C8B" w:rsidP="00AC7C8B">
      <w:pPr>
        <w:bidi/>
        <w:spacing w:line="240" w:lineRule="auto"/>
        <w:jc w:val="both"/>
        <w:rPr>
          <w:rFonts w:cs="2  Mitra"/>
          <w:sz w:val="26"/>
          <w:szCs w:val="26"/>
          <w:rtl/>
        </w:rPr>
      </w:pPr>
    </w:p>
    <w:p w:rsidR="00AC7C8B" w:rsidRPr="00AC7C8B" w:rsidRDefault="00AC7C8B" w:rsidP="00AC7C8B">
      <w:pPr>
        <w:bidi/>
        <w:spacing w:line="240" w:lineRule="auto"/>
        <w:jc w:val="both"/>
        <w:rPr>
          <w:rFonts w:cs="2  Mitra"/>
          <w:sz w:val="26"/>
          <w:szCs w:val="26"/>
          <w:rtl/>
        </w:rPr>
      </w:pPr>
    </w:p>
    <w:p w:rsidR="009D3443" w:rsidRPr="00AF127A" w:rsidRDefault="009D3443" w:rsidP="009D3443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B Mitra"/>
          <w:sz w:val="26"/>
          <w:szCs w:val="26"/>
          <w:rtl/>
        </w:rPr>
      </w:pPr>
      <w:r w:rsidRPr="00AF127A">
        <w:rPr>
          <w:rFonts w:cs="B Mitra" w:hint="cs"/>
          <w:b/>
          <w:bCs/>
          <w:rtl/>
          <w:lang w:bidi="fa-IR"/>
        </w:rPr>
        <w:t>مهلت دریافت اسناد فراخوان</w:t>
      </w:r>
      <w:r w:rsidRPr="00AF127A">
        <w:rPr>
          <w:rFonts w:cs="B Mitra" w:hint="cs"/>
          <w:sz w:val="24"/>
          <w:szCs w:val="24"/>
          <w:rtl/>
          <w:lang w:bidi="fa-IR"/>
        </w:rPr>
        <w:t xml:space="preserve"> </w:t>
      </w:r>
      <w:r w:rsidRPr="00AF127A">
        <w:rPr>
          <w:rFonts w:cs="B Mitra" w:hint="cs"/>
          <w:sz w:val="26"/>
          <w:szCs w:val="26"/>
          <w:rtl/>
          <w:lang w:bidi="fa-IR"/>
        </w:rPr>
        <w:t xml:space="preserve">: </w:t>
      </w:r>
      <w:r w:rsidRPr="00AF127A">
        <w:rPr>
          <w:rFonts w:cs="B Mitra" w:hint="cs"/>
          <w:sz w:val="26"/>
          <w:szCs w:val="26"/>
          <w:rtl/>
        </w:rPr>
        <w:t xml:space="preserve">متقاضيان مي توانند از تاريخ </w:t>
      </w:r>
      <w:r>
        <w:rPr>
          <w:rFonts w:cs="B Mitra" w:hint="cs"/>
          <w:sz w:val="26"/>
          <w:szCs w:val="26"/>
          <w:rtl/>
        </w:rPr>
        <w:t>26</w:t>
      </w:r>
      <w:r w:rsidRPr="00AF127A">
        <w:rPr>
          <w:rFonts w:cs="B Mitra" w:hint="cs"/>
          <w:sz w:val="26"/>
          <w:szCs w:val="26"/>
          <w:rtl/>
        </w:rPr>
        <w:t xml:space="preserve">/10/98 تا تاریخ </w:t>
      </w:r>
      <w:r>
        <w:rPr>
          <w:rFonts w:cs="B Mitra" w:hint="cs"/>
          <w:sz w:val="26"/>
          <w:szCs w:val="26"/>
          <w:rtl/>
          <w:lang w:bidi="fa-IR"/>
        </w:rPr>
        <w:t>05</w:t>
      </w:r>
      <w:r w:rsidRPr="00AF127A">
        <w:rPr>
          <w:rFonts w:cs="B Mitra" w:hint="cs"/>
          <w:sz w:val="26"/>
          <w:szCs w:val="26"/>
          <w:rtl/>
        </w:rPr>
        <w:t>/</w:t>
      </w:r>
      <w:r>
        <w:rPr>
          <w:rFonts w:cs="B Mitra" w:hint="cs"/>
          <w:sz w:val="26"/>
          <w:szCs w:val="26"/>
          <w:rtl/>
        </w:rPr>
        <w:t>11</w:t>
      </w:r>
      <w:r w:rsidRPr="00AF127A">
        <w:rPr>
          <w:rFonts w:cs="B Mitra" w:hint="cs"/>
          <w:sz w:val="26"/>
          <w:szCs w:val="26"/>
          <w:rtl/>
        </w:rPr>
        <w:t>/98 جهت دريافت اسناد و مدارك ارزیابی مراجعه نمايند .</w:t>
      </w:r>
    </w:p>
    <w:p w:rsidR="009D3443" w:rsidRDefault="009D3443" w:rsidP="009D3443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 w:rsidRPr="00AF127A">
        <w:rPr>
          <w:rFonts w:cs="B Mitra" w:hint="cs"/>
          <w:b/>
          <w:bCs/>
          <w:rtl/>
          <w:lang w:bidi="fa-IR"/>
        </w:rPr>
        <w:t>مهلت تحویل اسناد فراخوان :</w:t>
      </w:r>
      <w:r w:rsidRPr="00AF127A">
        <w:rPr>
          <w:rFonts w:cs="B Mitra" w:hint="cs"/>
          <w:rtl/>
          <w:lang w:bidi="fa-IR"/>
        </w:rPr>
        <w:t xml:space="preserve"> </w:t>
      </w:r>
      <w:r w:rsidRPr="00AF127A">
        <w:rPr>
          <w:rFonts w:cs="B Mitra" w:hint="cs"/>
          <w:sz w:val="26"/>
          <w:szCs w:val="26"/>
          <w:rtl/>
        </w:rPr>
        <w:t xml:space="preserve">از تاريخ  </w:t>
      </w:r>
      <w:r>
        <w:rPr>
          <w:rFonts w:cs="B Mitra" w:hint="cs"/>
          <w:sz w:val="26"/>
          <w:szCs w:val="26"/>
          <w:rtl/>
        </w:rPr>
        <w:t>06</w:t>
      </w:r>
      <w:r w:rsidRPr="00AF127A">
        <w:rPr>
          <w:rFonts w:cs="B Mitra" w:hint="cs"/>
          <w:sz w:val="26"/>
          <w:szCs w:val="26"/>
          <w:rtl/>
        </w:rPr>
        <w:t>/</w:t>
      </w:r>
      <w:r>
        <w:rPr>
          <w:rFonts w:cs="B Mitra" w:hint="cs"/>
          <w:sz w:val="26"/>
          <w:szCs w:val="26"/>
          <w:rtl/>
        </w:rPr>
        <w:t>11</w:t>
      </w:r>
      <w:r w:rsidRPr="00AF127A">
        <w:rPr>
          <w:rFonts w:cs="B Mitra" w:hint="cs"/>
          <w:sz w:val="26"/>
          <w:szCs w:val="26"/>
          <w:rtl/>
        </w:rPr>
        <w:t xml:space="preserve">/98  تا تاریخ </w:t>
      </w:r>
      <w:r>
        <w:rPr>
          <w:rFonts w:cs="B Mitra" w:hint="cs"/>
          <w:sz w:val="26"/>
          <w:szCs w:val="26"/>
          <w:rtl/>
        </w:rPr>
        <w:t>15</w:t>
      </w:r>
      <w:r w:rsidRPr="00AF127A">
        <w:rPr>
          <w:rFonts w:cs="B Mitra" w:hint="cs"/>
          <w:sz w:val="26"/>
          <w:szCs w:val="26"/>
          <w:rtl/>
        </w:rPr>
        <w:t>/</w:t>
      </w:r>
      <w:r>
        <w:rPr>
          <w:rFonts w:cs="B Mitra" w:hint="cs"/>
          <w:sz w:val="26"/>
          <w:szCs w:val="26"/>
          <w:rtl/>
        </w:rPr>
        <w:t>11</w:t>
      </w:r>
      <w:r w:rsidRPr="00AF127A">
        <w:rPr>
          <w:rFonts w:cs="B Mitra" w:hint="cs"/>
          <w:sz w:val="26"/>
          <w:szCs w:val="26"/>
          <w:rtl/>
        </w:rPr>
        <w:t xml:space="preserve">/98 (آخرين مهلت تحويل پاکات ارزیابی ساعت 14:00 تاریخ </w:t>
      </w:r>
      <w:r>
        <w:rPr>
          <w:rFonts w:cs="B Mitra" w:hint="cs"/>
          <w:sz w:val="26"/>
          <w:szCs w:val="26"/>
          <w:rtl/>
        </w:rPr>
        <w:t>15</w:t>
      </w:r>
      <w:r w:rsidRPr="00AF127A">
        <w:rPr>
          <w:rFonts w:cs="B Mitra" w:hint="cs"/>
          <w:sz w:val="26"/>
          <w:szCs w:val="26"/>
          <w:rtl/>
        </w:rPr>
        <w:t>/</w:t>
      </w:r>
      <w:r>
        <w:rPr>
          <w:rFonts w:cs="B Mitra" w:hint="cs"/>
          <w:sz w:val="26"/>
          <w:szCs w:val="26"/>
          <w:rtl/>
        </w:rPr>
        <w:t>11</w:t>
      </w:r>
      <w:r w:rsidRPr="00AF127A">
        <w:rPr>
          <w:rFonts w:cs="B Mitra" w:hint="cs"/>
          <w:sz w:val="26"/>
          <w:szCs w:val="26"/>
          <w:rtl/>
        </w:rPr>
        <w:t xml:space="preserve">/98  </w:t>
      </w:r>
      <w:r>
        <w:rPr>
          <w:rFonts w:cs="B Mitra" w:hint="cs"/>
          <w:sz w:val="26"/>
          <w:szCs w:val="26"/>
          <w:rtl/>
        </w:rPr>
        <w:t xml:space="preserve">    </w:t>
      </w:r>
      <w:r w:rsidRPr="00AF127A">
        <w:rPr>
          <w:rFonts w:cs="B Mitra" w:hint="cs"/>
          <w:sz w:val="26"/>
          <w:szCs w:val="26"/>
          <w:rtl/>
        </w:rPr>
        <w:t>مي باشد)</w:t>
      </w:r>
    </w:p>
    <w:p w:rsidR="00766E64" w:rsidRPr="00766E64" w:rsidRDefault="00766E64" w:rsidP="00766E64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766E64">
        <w:rPr>
          <w:rFonts w:cs="B Traffic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766E64">
        <w:rPr>
          <w:rFonts w:cs="B Mitra" w:hint="cs"/>
          <w:b/>
          <w:bCs/>
          <w:rtl/>
          <w:lang w:bidi="fa-IR"/>
        </w:rPr>
        <w:t>محل دریافت و تحویل اسناد ارزیابی</w:t>
      </w:r>
      <w:r w:rsidRPr="00766E64">
        <w:rPr>
          <w:rFonts w:asciiTheme="majorHAnsi" w:eastAsiaTheme="majorEastAsia" w:hAnsiTheme="majorHAnsi" w:cs="2  Mitra" w:hint="cs"/>
          <w:b/>
          <w:bCs/>
          <w:color w:val="365F91" w:themeColor="accent1" w:themeShade="BF"/>
          <w:sz w:val="24"/>
          <w:szCs w:val="24"/>
          <w:rtl/>
        </w:rPr>
        <w:t xml:space="preserve"> : </w:t>
      </w:r>
      <w:r w:rsidRPr="00766E64">
        <w:rPr>
          <w:rFonts w:cs="B Mitra" w:hint="cs"/>
          <w:sz w:val="28"/>
          <w:szCs w:val="28"/>
          <w:rtl/>
        </w:rPr>
        <w:t xml:space="preserve">جزيره قشم شهر قشم- اسكله بندر بهمن- مديريت حقوقي و امور قراردادها - دبير خانه كميسيون معاملات، معاملات. 35252150 </w:t>
      </w:r>
      <w:r w:rsidRPr="00766E64">
        <w:rPr>
          <w:rFonts w:ascii="Times New Roman" w:hAnsi="Times New Roman" w:cs="Times New Roman"/>
          <w:sz w:val="28"/>
          <w:szCs w:val="28"/>
          <w:rtl/>
        </w:rPr>
        <w:t>–</w:t>
      </w:r>
      <w:r w:rsidRPr="00766E64">
        <w:rPr>
          <w:rFonts w:cs="B Mitra" w:hint="cs"/>
          <w:sz w:val="28"/>
          <w:szCs w:val="28"/>
          <w:rtl/>
        </w:rPr>
        <w:t xml:space="preserve">35252471- 076  فكس 35241706-076(کد پستی : 7951617444) در پايگاه ملي اطلاع رساني مناقصات كشوري به آدرس </w:t>
      </w:r>
      <w:r w:rsidRPr="00766E64">
        <w:rPr>
          <w:rFonts w:cs="B Mitra"/>
          <w:sz w:val="28"/>
          <w:szCs w:val="28"/>
        </w:rPr>
        <w:t xml:space="preserve"> IETS.MPORG.iR</w:t>
      </w:r>
      <w:r w:rsidRPr="00766E64">
        <w:rPr>
          <w:rFonts w:cs="B Mitra" w:hint="cs"/>
          <w:sz w:val="28"/>
          <w:szCs w:val="28"/>
          <w:rtl/>
        </w:rPr>
        <w:t>و در سایت سازمان منطقه آزاد قشم به آدرس الکترونیکی</w:t>
      </w:r>
      <w:r w:rsidRPr="00766E64">
        <w:rPr>
          <w:rFonts w:cs="B Mitra" w:hint="cs"/>
          <w:sz w:val="28"/>
          <w:szCs w:val="28"/>
        </w:rPr>
        <w:t xml:space="preserve"> </w:t>
      </w:r>
      <w:hyperlink r:id="rId8" w:history="1">
        <w:r w:rsidRPr="00766E64">
          <w:rPr>
            <w:rStyle w:val="Hyperlink"/>
            <w:rFonts w:cs="B Mitra"/>
            <w:sz w:val="28"/>
            <w:szCs w:val="28"/>
          </w:rPr>
          <w:t>www.Qeshm.ir</w:t>
        </w:r>
      </w:hyperlink>
      <w:r w:rsidRPr="00766E64">
        <w:rPr>
          <w:rFonts w:cs="B Mitra" w:hint="cs"/>
          <w:sz w:val="28"/>
          <w:szCs w:val="28"/>
          <w:rtl/>
        </w:rPr>
        <w:t xml:space="preserve"> قسمت پرتال خبری و سازمانی ) دریافت کنند.</w:t>
      </w:r>
    </w:p>
    <w:p w:rsidR="00766E64" w:rsidRDefault="00766E64" w:rsidP="00766E64">
      <w:pPr>
        <w:bidi/>
        <w:spacing w:after="0" w:line="240" w:lineRule="auto"/>
        <w:jc w:val="both"/>
        <w:rPr>
          <w:rFonts w:cs="B Mitra"/>
          <w:sz w:val="28"/>
          <w:szCs w:val="28"/>
        </w:rPr>
      </w:pPr>
    </w:p>
    <w:p w:rsidR="00766E64" w:rsidRDefault="00766E64" w:rsidP="00766E64">
      <w:pPr>
        <w:bidi/>
        <w:spacing w:after="0" w:line="240" w:lineRule="auto"/>
        <w:jc w:val="both"/>
        <w:rPr>
          <w:rFonts w:cs="B Mitra"/>
          <w:rtl/>
        </w:rPr>
      </w:pPr>
    </w:p>
    <w:p w:rsidR="00766E64" w:rsidRDefault="00766E64" w:rsidP="00766E64">
      <w:pPr>
        <w:bidi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ساير توضيحات : </w:t>
      </w:r>
    </w:p>
    <w:p w:rsidR="00766E64" w:rsidRDefault="00766E64" w:rsidP="00766E64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به پيشنهاداتي كه پس از انقضاي مدت مقرر در آگهي واصل شوند ترتيب اثر داده نخواهد شد . </w:t>
      </w:r>
    </w:p>
    <w:p w:rsidR="00766E64" w:rsidRDefault="00766E64" w:rsidP="00766E64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ساير اطلاعات و جزئيات مربوطه در اسناد </w:t>
      </w:r>
      <w:r>
        <w:rPr>
          <w:rFonts w:cs="B Mitra" w:hint="cs"/>
          <w:b/>
          <w:bCs/>
          <w:sz w:val="28"/>
          <w:szCs w:val="28"/>
          <w:rtl/>
        </w:rPr>
        <w:t>ارزيابي</w:t>
      </w:r>
      <w:r>
        <w:rPr>
          <w:rFonts w:cs="B Mitra" w:hint="cs"/>
          <w:sz w:val="28"/>
          <w:szCs w:val="28"/>
          <w:rtl/>
        </w:rPr>
        <w:t xml:space="preserve"> مندرج است . </w:t>
      </w:r>
    </w:p>
    <w:p w:rsidR="00766E64" w:rsidRDefault="00766E64" w:rsidP="00766E64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هزينه هر نوبت انتشار آگهي به عهده سرمایه گذار خواهد بود . </w:t>
      </w:r>
    </w:p>
    <w:p w:rsidR="00766E64" w:rsidRDefault="00766E64" w:rsidP="00766E64">
      <w:pPr>
        <w:bidi/>
        <w:jc w:val="both"/>
        <w:rPr>
          <w:rFonts w:cs="B Mitra"/>
          <w:sz w:val="28"/>
          <w:szCs w:val="28"/>
        </w:rPr>
      </w:pPr>
    </w:p>
    <w:p w:rsidR="00524CA0" w:rsidRDefault="00766E64" w:rsidP="000873A2">
      <w:pPr>
        <w:rPr>
          <w:rFonts w:ascii="Tahoma" w:hAnsi="Tahoma" w:cs="B Mitra"/>
          <w:b/>
          <w:bCs/>
          <w:color w:val="000000" w:themeColor="text1"/>
          <w:rtl/>
          <w:lang w:bidi="fa-IR"/>
        </w:rPr>
      </w:pPr>
      <w:r>
        <w:rPr>
          <w:rFonts w:ascii="Tahoma" w:hAnsi="Tahoma" w:cs="B Mitra" w:hint="cs"/>
          <w:b/>
          <w:bCs/>
          <w:color w:val="000000" w:themeColor="text1"/>
          <w:rtl/>
          <w:lang w:bidi="fa-IR"/>
        </w:rPr>
        <w:t>دبیر خانه كمیسیون معاملات</w:t>
      </w:r>
    </w:p>
    <w:sectPr w:rsidR="00524CA0" w:rsidSect="00F179AD">
      <w:pgSz w:w="12240" w:h="15840"/>
      <w:pgMar w:top="993" w:right="758" w:bottom="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ffic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26A"/>
    <w:multiLevelType w:val="hybridMultilevel"/>
    <w:tmpl w:val="FE023AE6"/>
    <w:lvl w:ilvl="0" w:tplc="0DDE62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2 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8B6AD9"/>
    <w:multiLevelType w:val="hybridMultilevel"/>
    <w:tmpl w:val="6F20908E"/>
    <w:lvl w:ilvl="0" w:tplc="9A30B1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96AF5"/>
    <w:multiLevelType w:val="hybridMultilevel"/>
    <w:tmpl w:val="83C6D3E6"/>
    <w:lvl w:ilvl="0" w:tplc="E4B827F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13C5"/>
    <w:multiLevelType w:val="hybridMultilevel"/>
    <w:tmpl w:val="5164BD20"/>
    <w:lvl w:ilvl="0" w:tplc="33A4977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C4411"/>
    <w:multiLevelType w:val="hybridMultilevel"/>
    <w:tmpl w:val="E32EDE12"/>
    <w:lvl w:ilvl="0" w:tplc="762CEA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E41BD"/>
    <w:multiLevelType w:val="hybridMultilevel"/>
    <w:tmpl w:val="71320E8E"/>
    <w:lvl w:ilvl="0" w:tplc="26BE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5385D"/>
    <w:multiLevelType w:val="hybridMultilevel"/>
    <w:tmpl w:val="6214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64BA2"/>
    <w:multiLevelType w:val="hybridMultilevel"/>
    <w:tmpl w:val="1A7449BE"/>
    <w:lvl w:ilvl="0" w:tplc="492CA096">
      <w:numFmt w:val="bullet"/>
      <w:lvlText w:val="-"/>
      <w:lvlJc w:val="left"/>
      <w:pPr>
        <w:ind w:left="720" w:hanging="360"/>
      </w:pPr>
      <w:rPr>
        <w:rFonts w:ascii="Tahoma" w:eastAsiaTheme="minorHAnsi" w:hAnsi="Tahoma" w:cs="2  Traff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80341"/>
    <w:multiLevelType w:val="hybridMultilevel"/>
    <w:tmpl w:val="2A8A595C"/>
    <w:lvl w:ilvl="0" w:tplc="CBBC980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A1910"/>
    <w:multiLevelType w:val="hybridMultilevel"/>
    <w:tmpl w:val="B07ADF26"/>
    <w:lvl w:ilvl="0" w:tplc="D504A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A2DE1"/>
    <w:multiLevelType w:val="hybridMultilevel"/>
    <w:tmpl w:val="A44C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6F"/>
    <w:rsid w:val="00025C2C"/>
    <w:rsid w:val="00041D55"/>
    <w:rsid w:val="00045372"/>
    <w:rsid w:val="0006517B"/>
    <w:rsid w:val="00073EE8"/>
    <w:rsid w:val="00086DCB"/>
    <w:rsid w:val="000873A2"/>
    <w:rsid w:val="000A4F09"/>
    <w:rsid w:val="000B4A43"/>
    <w:rsid w:val="000B6FB7"/>
    <w:rsid w:val="000D78A3"/>
    <w:rsid w:val="000F3BB0"/>
    <w:rsid w:val="000F675E"/>
    <w:rsid w:val="00100FFB"/>
    <w:rsid w:val="00120DC6"/>
    <w:rsid w:val="001269C2"/>
    <w:rsid w:val="00140A02"/>
    <w:rsid w:val="00142B7C"/>
    <w:rsid w:val="00193290"/>
    <w:rsid w:val="00197FE1"/>
    <w:rsid w:val="001B5BE7"/>
    <w:rsid w:val="00221420"/>
    <w:rsid w:val="0023062C"/>
    <w:rsid w:val="002323D2"/>
    <w:rsid w:val="0024534C"/>
    <w:rsid w:val="00296855"/>
    <w:rsid w:val="002C1174"/>
    <w:rsid w:val="002D6FF1"/>
    <w:rsid w:val="002F415B"/>
    <w:rsid w:val="002F7F1B"/>
    <w:rsid w:val="00337156"/>
    <w:rsid w:val="00344B33"/>
    <w:rsid w:val="00360D9B"/>
    <w:rsid w:val="00376D21"/>
    <w:rsid w:val="003D1681"/>
    <w:rsid w:val="00412276"/>
    <w:rsid w:val="00415057"/>
    <w:rsid w:val="0046320F"/>
    <w:rsid w:val="004B2886"/>
    <w:rsid w:val="004B7477"/>
    <w:rsid w:val="004B778C"/>
    <w:rsid w:val="004D095D"/>
    <w:rsid w:val="004F7AC6"/>
    <w:rsid w:val="00511B19"/>
    <w:rsid w:val="005165B0"/>
    <w:rsid w:val="00524CA0"/>
    <w:rsid w:val="005358EE"/>
    <w:rsid w:val="00545291"/>
    <w:rsid w:val="005940C5"/>
    <w:rsid w:val="005D19F4"/>
    <w:rsid w:val="005E11E9"/>
    <w:rsid w:val="0062192D"/>
    <w:rsid w:val="00657607"/>
    <w:rsid w:val="00670B87"/>
    <w:rsid w:val="00696F06"/>
    <w:rsid w:val="006A166A"/>
    <w:rsid w:val="006B2083"/>
    <w:rsid w:val="006B3A90"/>
    <w:rsid w:val="006D32B3"/>
    <w:rsid w:val="006E6BA4"/>
    <w:rsid w:val="006F3940"/>
    <w:rsid w:val="007122DB"/>
    <w:rsid w:val="0072286B"/>
    <w:rsid w:val="00735FF9"/>
    <w:rsid w:val="00740173"/>
    <w:rsid w:val="00766E64"/>
    <w:rsid w:val="0077695E"/>
    <w:rsid w:val="0081764D"/>
    <w:rsid w:val="0083141D"/>
    <w:rsid w:val="00840B32"/>
    <w:rsid w:val="00852E63"/>
    <w:rsid w:val="008972B1"/>
    <w:rsid w:val="008A502F"/>
    <w:rsid w:val="008B0154"/>
    <w:rsid w:val="008B27B1"/>
    <w:rsid w:val="008B754A"/>
    <w:rsid w:val="00910BE1"/>
    <w:rsid w:val="00920017"/>
    <w:rsid w:val="009339C4"/>
    <w:rsid w:val="00936979"/>
    <w:rsid w:val="00941C53"/>
    <w:rsid w:val="00950D9D"/>
    <w:rsid w:val="0095346F"/>
    <w:rsid w:val="009C01A0"/>
    <w:rsid w:val="009D3443"/>
    <w:rsid w:val="009D5ADE"/>
    <w:rsid w:val="009F2FDE"/>
    <w:rsid w:val="009F5F41"/>
    <w:rsid w:val="00A1157D"/>
    <w:rsid w:val="00A45548"/>
    <w:rsid w:val="00A54C99"/>
    <w:rsid w:val="00A81BCC"/>
    <w:rsid w:val="00A9595D"/>
    <w:rsid w:val="00A961BE"/>
    <w:rsid w:val="00AC4208"/>
    <w:rsid w:val="00AC77A2"/>
    <w:rsid w:val="00AC7C8B"/>
    <w:rsid w:val="00B04512"/>
    <w:rsid w:val="00B66E88"/>
    <w:rsid w:val="00B70064"/>
    <w:rsid w:val="00B73011"/>
    <w:rsid w:val="00B81C2B"/>
    <w:rsid w:val="00BB2EC5"/>
    <w:rsid w:val="00BC3DC2"/>
    <w:rsid w:val="00BF68C6"/>
    <w:rsid w:val="00C051EE"/>
    <w:rsid w:val="00C3193A"/>
    <w:rsid w:val="00C57F36"/>
    <w:rsid w:val="00C80D10"/>
    <w:rsid w:val="00C965F7"/>
    <w:rsid w:val="00CA1011"/>
    <w:rsid w:val="00CA5022"/>
    <w:rsid w:val="00CB0854"/>
    <w:rsid w:val="00CC099A"/>
    <w:rsid w:val="00CC4A82"/>
    <w:rsid w:val="00CC6BB0"/>
    <w:rsid w:val="00CE5BA8"/>
    <w:rsid w:val="00CF6563"/>
    <w:rsid w:val="00D056BA"/>
    <w:rsid w:val="00D54429"/>
    <w:rsid w:val="00D7360C"/>
    <w:rsid w:val="00DC326F"/>
    <w:rsid w:val="00DC6968"/>
    <w:rsid w:val="00E0405B"/>
    <w:rsid w:val="00E10A8B"/>
    <w:rsid w:val="00E16A1B"/>
    <w:rsid w:val="00E26FED"/>
    <w:rsid w:val="00E5264E"/>
    <w:rsid w:val="00E54986"/>
    <w:rsid w:val="00E56260"/>
    <w:rsid w:val="00E9144E"/>
    <w:rsid w:val="00F00C62"/>
    <w:rsid w:val="00F02402"/>
    <w:rsid w:val="00F179AD"/>
    <w:rsid w:val="00F557E2"/>
    <w:rsid w:val="00F61DFF"/>
    <w:rsid w:val="00F645E3"/>
    <w:rsid w:val="00F741A8"/>
    <w:rsid w:val="00FE1475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6BB0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raff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C326F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3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C6BB0"/>
    <w:rPr>
      <w:rFonts w:ascii="Times New Roman" w:eastAsia="Times New Roman" w:hAnsi="Times New Roman" w:cs="Traffic"/>
      <w:sz w:val="20"/>
      <w:szCs w:val="32"/>
    </w:rPr>
  </w:style>
  <w:style w:type="paragraph" w:styleId="ListParagraph">
    <w:name w:val="List Paragraph"/>
    <w:basedOn w:val="Normal"/>
    <w:uiPriority w:val="34"/>
    <w:qFormat/>
    <w:rsid w:val="00CC6BB0"/>
    <w:pPr>
      <w:ind w:left="720"/>
      <w:contextualSpacing/>
    </w:pPr>
  </w:style>
  <w:style w:type="table" w:styleId="TableGrid">
    <w:name w:val="Table Grid"/>
    <w:basedOn w:val="TableNormal"/>
    <w:uiPriority w:val="59"/>
    <w:rsid w:val="00C0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76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6BB0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raff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C326F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3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C6BB0"/>
    <w:rPr>
      <w:rFonts w:ascii="Times New Roman" w:eastAsia="Times New Roman" w:hAnsi="Times New Roman" w:cs="Traffic"/>
      <w:sz w:val="20"/>
      <w:szCs w:val="32"/>
    </w:rPr>
  </w:style>
  <w:style w:type="paragraph" w:styleId="ListParagraph">
    <w:name w:val="List Paragraph"/>
    <w:basedOn w:val="Normal"/>
    <w:uiPriority w:val="34"/>
    <w:qFormat/>
    <w:rsid w:val="00CC6BB0"/>
    <w:pPr>
      <w:ind w:left="720"/>
      <w:contextualSpacing/>
    </w:pPr>
  </w:style>
  <w:style w:type="table" w:styleId="TableGrid">
    <w:name w:val="Table Grid"/>
    <w:basedOn w:val="TableNormal"/>
    <w:uiPriority w:val="59"/>
    <w:rsid w:val="00C0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76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eshm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5ED0-1C45-4F76-88D1-B4F7A997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a.kianpoor</dc:creator>
  <cp:lastModifiedBy>kheirabadi leila</cp:lastModifiedBy>
  <cp:revision>2</cp:revision>
  <cp:lastPrinted>2019-12-17T04:44:00Z</cp:lastPrinted>
  <dcterms:created xsi:type="dcterms:W3CDTF">2020-01-15T06:04:00Z</dcterms:created>
  <dcterms:modified xsi:type="dcterms:W3CDTF">2020-01-15T06:04:00Z</dcterms:modified>
</cp:coreProperties>
</file>